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1B525" w14:textId="77777777" w:rsidR="008F5318" w:rsidRPr="00CF4415" w:rsidRDefault="008F5318" w:rsidP="008F5318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b/>
          <w:i/>
          <w:color w:val="000000"/>
          <w:sz w:val="22"/>
          <w:szCs w:val="22"/>
        </w:rPr>
        <w:t>Luogo, ___________________lì _____________</w:t>
      </w:r>
    </w:p>
    <w:p w14:paraId="0BEF1460" w14:textId="40CFB70A" w:rsidR="008F5318" w:rsidRPr="00CF4415" w:rsidRDefault="008F5318" w:rsidP="008F5318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b/>
          <w:i/>
          <w:color w:val="000000"/>
          <w:sz w:val="22"/>
          <w:szCs w:val="22"/>
        </w:rPr>
        <w:t>A MEZZO PEC</w:t>
      </w:r>
      <w:r w:rsidR="00CF4415">
        <w:rPr>
          <w:rFonts w:asciiTheme="minorHAnsi" w:eastAsia="Book Antiqua" w:hAnsiTheme="minorHAnsi" w:cstheme="minorHAnsi"/>
          <w:b/>
          <w:i/>
          <w:color w:val="000000"/>
          <w:sz w:val="22"/>
          <w:szCs w:val="22"/>
        </w:rPr>
        <w:t xml:space="preserve"> o A/R</w:t>
      </w:r>
    </w:p>
    <w:p w14:paraId="6DED68BC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>Spett.le</w:t>
      </w:r>
    </w:p>
    <w:p w14:paraId="47D7E789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b/>
          <w:color w:val="000000"/>
          <w:sz w:val="22"/>
          <w:szCs w:val="22"/>
        </w:rPr>
        <w:t xml:space="preserve">MINISTERO DELL’ISTRUZIONE E DEL MERITO </w:t>
      </w:r>
    </w:p>
    <w:p w14:paraId="40DA5AB2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>Viale Trastevere, 76/A</w:t>
      </w:r>
    </w:p>
    <w:p w14:paraId="13D63609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>00153 Roma</w:t>
      </w:r>
    </w:p>
    <w:p w14:paraId="1BE3A2CE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CF441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-</w:t>
      </w:r>
    </w:p>
    <w:p w14:paraId="06E980C5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hyperlink r:id="rId7" w:tgtFrame="_blank" w:history="1">
        <w:r w:rsidRPr="00CF4415">
          <w:rPr>
            <w:rStyle w:val="Collegamentoipertestuale"/>
            <w:rFonts w:asciiTheme="minorHAnsi" w:hAnsiTheme="minorHAnsi" w:cstheme="minorHAnsi"/>
            <w:color w:val="1155CC"/>
            <w:sz w:val="22"/>
            <w:szCs w:val="22"/>
            <w:shd w:val="clear" w:color="auto" w:fill="FFFFFF"/>
          </w:rPr>
          <w:t>dgpersonalescuola@postacert.istruzione.it</w:t>
        </w:r>
      </w:hyperlink>
    </w:p>
    <w:p w14:paraId="46FDC76E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hyperlink r:id="rId8" w:tgtFrame="_blank" w:history="1">
        <w:r w:rsidRPr="00CF4415">
          <w:rPr>
            <w:rStyle w:val="Collegamentoipertestuale"/>
            <w:rFonts w:asciiTheme="minorHAnsi" w:hAnsiTheme="minorHAnsi" w:cstheme="minorHAnsi"/>
            <w:color w:val="1155CC"/>
            <w:sz w:val="22"/>
            <w:szCs w:val="22"/>
            <w:shd w:val="clear" w:color="auto" w:fill="FFFFFF"/>
          </w:rPr>
          <w:t>dgruf@postacert.istruzione.it</w:t>
        </w:r>
      </w:hyperlink>
    </w:p>
    <w:p w14:paraId="10D893D7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hyperlink r:id="rId9" w:tgtFrame="_blank" w:history="1">
        <w:r w:rsidRPr="00CF4415">
          <w:rPr>
            <w:rStyle w:val="Collegamentoipertestuale"/>
            <w:rFonts w:asciiTheme="minorHAnsi" w:hAnsiTheme="minorHAnsi" w:cstheme="minorHAnsi"/>
            <w:color w:val="1155CC"/>
            <w:sz w:val="22"/>
            <w:szCs w:val="22"/>
            <w:shd w:val="clear" w:color="auto" w:fill="FFFFFF"/>
          </w:rPr>
          <w:t>urp@postacert.istruzione.it</w:t>
        </w:r>
      </w:hyperlink>
    </w:p>
    <w:p w14:paraId="5FAC6084" w14:textId="77777777" w:rsidR="008F5318" w:rsidRPr="00CF4415" w:rsidRDefault="008F5318" w:rsidP="008F531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Book Antiqua" w:hAnsiTheme="minorHAnsi" w:cstheme="minorHAnsi"/>
          <w:color w:val="000000"/>
          <w:sz w:val="22"/>
          <w:szCs w:val="22"/>
        </w:rPr>
      </w:pPr>
    </w:p>
    <w:p w14:paraId="72FF97BE" w14:textId="77777777" w:rsidR="008F5318" w:rsidRPr="00CF4415" w:rsidRDefault="008F5318" w:rsidP="008F53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b/>
          <w:color w:val="000000"/>
          <w:sz w:val="22"/>
          <w:szCs w:val="22"/>
        </w:rPr>
        <w:t xml:space="preserve">Oggetto: </w:t>
      </w:r>
      <w:r w:rsidRPr="00CF4415">
        <w:rPr>
          <w:rFonts w:asciiTheme="minorHAnsi" w:eastAsia="Book Antiqua" w:hAnsiTheme="minorHAnsi" w:cstheme="minorHAnsi"/>
          <w:b/>
          <w:color w:val="1A1A1A"/>
          <w:sz w:val="22"/>
          <w:szCs w:val="22"/>
        </w:rPr>
        <w:t>Atto di diffida e/o messa in mora per il pagamento</w:t>
      </w:r>
      <w:r w:rsidRPr="00CF4415">
        <w:rPr>
          <w:rFonts w:asciiTheme="minorHAnsi" w:eastAsia="Book Antiqua" w:hAnsiTheme="minorHAnsi" w:cstheme="minorHAnsi"/>
          <w:b/>
          <w:color w:val="000000"/>
          <w:sz w:val="22"/>
          <w:szCs w:val="22"/>
        </w:rPr>
        <w:t xml:space="preserve"> dell’indennità sostitutiva delle ferie non godute.</w:t>
      </w:r>
    </w:p>
    <w:p w14:paraId="526D5486" w14:textId="77777777" w:rsidR="008F5318" w:rsidRPr="00CF4415" w:rsidRDefault="008F5318" w:rsidP="008F531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73D07D8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Il sottoscritto/a _______________________________________________________________ nato/a _________________________ il _________________ C.F.: _____________________________________ residente a __________________________ in via _______________________________________ n. ____  </w:t>
      </w:r>
    </w:p>
    <w:p w14:paraId="7B62DB6E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A8915CE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Premesso di aver </w:t>
      </w:r>
      <w:r w:rsidRPr="00CF4415">
        <w:rPr>
          <w:rFonts w:asciiTheme="minorHAnsi" w:eastAsia="Book Antiqua" w:hAnsiTheme="minorHAnsi" w:cstheme="minorHAnsi"/>
          <w:b/>
          <w:color w:val="000000"/>
          <w:sz w:val="22"/>
          <w:szCs w:val="22"/>
        </w:rPr>
        <w:t>prestato servizio come docente alle dipendenze del Ministero dell’Istruzione e del Merito con contratti fino al termine delle attività didattiche (ossia fino 30 giugno) per gli anni scolastici:</w:t>
      </w:r>
    </w:p>
    <w:p w14:paraId="181649A5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2013/2014</w:t>
      </w:r>
    </w:p>
    <w:p w14:paraId="2A13EF32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2014/2015</w:t>
      </w:r>
    </w:p>
    <w:p w14:paraId="59CC2A1A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2015/2016</w:t>
      </w:r>
    </w:p>
    <w:p w14:paraId="08781897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2016/2017</w:t>
      </w:r>
    </w:p>
    <w:p w14:paraId="025416FA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2017/2018</w:t>
      </w:r>
    </w:p>
    <w:p w14:paraId="6F02182F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2018/2019</w:t>
      </w:r>
    </w:p>
    <w:p w14:paraId="3E66B917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2019/2020</w:t>
      </w:r>
    </w:p>
    <w:p w14:paraId="05D7750F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2020/2021</w:t>
      </w:r>
    </w:p>
    <w:p w14:paraId="35B281CA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2021/2022</w:t>
      </w:r>
    </w:p>
    <w:p w14:paraId="1C29E4D9" w14:textId="77777777" w:rsidR="008F5318" w:rsidRPr="00CF4415" w:rsidRDefault="008F5318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>2022/2023</w:t>
      </w:r>
    </w:p>
    <w:p w14:paraId="0E3D10BB" w14:textId="50AB5EEA" w:rsidR="008F5318" w:rsidRPr="00CF4415" w:rsidRDefault="00CF4415" w:rsidP="00CF44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b/>
          <w:color w:val="000000"/>
        </w:rPr>
        <w:tab/>
      </w:r>
      <w:r w:rsidR="008F5318" w:rsidRPr="00CF4415">
        <w:rPr>
          <w:rFonts w:asciiTheme="minorHAnsi" w:eastAsia="Book Antiqua" w:hAnsiTheme="minorHAnsi" w:cstheme="minorHAnsi"/>
          <w:b/>
          <w:color w:val="000000"/>
        </w:rPr>
        <w:t>2023/2024</w:t>
      </w:r>
    </w:p>
    <w:p w14:paraId="57B79CBD" w14:textId="77777777" w:rsidR="008F5318" w:rsidRPr="00CF4415" w:rsidRDefault="008F5318" w:rsidP="008F53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04F173" w14:textId="77777777" w:rsidR="008F5318" w:rsidRPr="00CF4415" w:rsidRDefault="008F5318" w:rsidP="008F53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  <w:tab w:val="left" w:pos="1276"/>
        </w:tabs>
        <w:spacing w:line="276" w:lineRule="auto"/>
        <w:ind w:right="-7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Nei suddetti anni scolastici il sottoscritto </w:t>
      </w:r>
      <w:r w:rsidRPr="00CF4415">
        <w:rPr>
          <w:rFonts w:asciiTheme="minorHAnsi" w:eastAsia="Book Antiqua" w:hAnsiTheme="minorHAnsi" w:cstheme="minorHAnsi"/>
          <w:b/>
          <w:bCs/>
          <w:color w:val="000000"/>
          <w:sz w:val="22"/>
          <w:szCs w:val="22"/>
        </w:rPr>
        <w:t>non ha espressamente chiesto</w:t>
      </w: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 di fruire delle ferie nei periodi di sospensione delle lezioni.</w:t>
      </w:r>
    </w:p>
    <w:p w14:paraId="7090C6F6" w14:textId="77777777" w:rsidR="008F5318" w:rsidRPr="00CF4415" w:rsidRDefault="008F5318" w:rsidP="008F53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  <w:tab w:val="left" w:pos="1276"/>
        </w:tabs>
        <w:spacing w:line="276" w:lineRule="auto"/>
        <w:ind w:right="-7"/>
        <w:jc w:val="both"/>
        <w:rPr>
          <w:rFonts w:asciiTheme="minorHAnsi" w:eastAsia="Book Antiqua" w:hAnsiTheme="minorHAnsi" w:cstheme="minorHAnsi"/>
          <w:b/>
          <w:bCs/>
          <w:i/>
          <w:iCs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Il dirigente scolastico, sempre con riferimento ai medesimi anni scolastici, </w:t>
      </w:r>
      <w:r w:rsidRPr="00CF4415">
        <w:rPr>
          <w:rFonts w:asciiTheme="minorHAnsi" w:eastAsia="Book Antiqua" w:hAnsiTheme="minorHAnsi" w:cstheme="minorHAnsi"/>
          <w:b/>
          <w:bCs/>
          <w:color w:val="000000"/>
          <w:sz w:val="22"/>
          <w:szCs w:val="22"/>
        </w:rPr>
        <w:t>non mi ha invitato per iscritto a chiedere le ferie</w:t>
      </w: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 nei periodi di sospensione delle lezioni, </w:t>
      </w:r>
      <w:r w:rsidRPr="00CF4415">
        <w:rPr>
          <w:rFonts w:asciiTheme="minorHAnsi" w:eastAsia="Book Antiqua" w:hAnsiTheme="minorHAnsi" w:cstheme="minorHAnsi"/>
          <w:b/>
          <w:bCs/>
          <w:color w:val="000000"/>
          <w:sz w:val="22"/>
          <w:szCs w:val="22"/>
        </w:rPr>
        <w:t>con espresso avviso della perdita, in caso diverso, del diritto alle ferie ed alla indennità sostitutiva.</w:t>
      </w:r>
    </w:p>
    <w:p w14:paraId="609CB526" w14:textId="77777777" w:rsidR="008F5318" w:rsidRPr="00CF4415" w:rsidRDefault="008F5318" w:rsidP="008F53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  <w:tab w:val="left" w:pos="1276"/>
        </w:tabs>
        <w:spacing w:line="276" w:lineRule="auto"/>
        <w:ind w:right="-7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>Premesso quanto suddetto, invito e diffido il Ministero dell’Istruzione pagarmi l’indennità sostitutiva delle ferie non espressamente richieste negli anni scolastici sopra indicati.</w:t>
      </w:r>
    </w:p>
    <w:p w14:paraId="48FB69F1" w14:textId="77777777" w:rsidR="008F5318" w:rsidRPr="00CF4415" w:rsidRDefault="008F5318" w:rsidP="008F53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  <w:tab w:val="left" w:pos="1276"/>
        </w:tabs>
        <w:spacing w:line="276" w:lineRule="auto"/>
        <w:ind w:right="-7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>Trascorsi inutilmente 15 giorni dal ricevimento della presente, in assenza di adempimento, senza alcun ulteriore preavviso, il sottoscritto adirà l’autorità giudiziaria competente.</w:t>
      </w:r>
    </w:p>
    <w:p w14:paraId="0106FF2D" w14:textId="77777777" w:rsidR="008F5318" w:rsidRPr="00CF4415" w:rsidRDefault="008F5318" w:rsidP="008F53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  <w:tab w:val="left" w:pos="1276"/>
        </w:tabs>
        <w:spacing w:line="276" w:lineRule="auto"/>
        <w:ind w:right="-7"/>
        <w:jc w:val="both"/>
        <w:rPr>
          <w:rFonts w:asciiTheme="minorHAnsi" w:eastAsia="Book Antiqua" w:hAnsiTheme="minorHAnsi" w:cstheme="minorHAnsi"/>
          <w:b/>
          <w:bCs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b/>
          <w:bCs/>
          <w:color w:val="000000"/>
          <w:sz w:val="22"/>
          <w:szCs w:val="22"/>
        </w:rPr>
        <w:t>La presente valga anche ai fini dell’interruzione della decadenza e della prescrizione dei diritti economici e giuridici.</w:t>
      </w:r>
    </w:p>
    <w:p w14:paraId="04781FEB" w14:textId="77777777" w:rsidR="008F5318" w:rsidRPr="00CF4415" w:rsidRDefault="008F5318" w:rsidP="008F53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  <w:tab w:val="left" w:pos="1276"/>
        </w:tabs>
        <w:spacing w:line="276" w:lineRule="auto"/>
        <w:ind w:right="-7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>Distinti saluti</w:t>
      </w:r>
    </w:p>
    <w:p w14:paraId="0F6D2130" w14:textId="77777777" w:rsidR="008F5318" w:rsidRPr="00CF4415" w:rsidRDefault="008F5318" w:rsidP="008F53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276"/>
        </w:tabs>
        <w:spacing w:line="276" w:lineRule="auto"/>
        <w:ind w:right="-7"/>
        <w:jc w:val="right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>In fede</w:t>
      </w:r>
    </w:p>
    <w:p w14:paraId="689EF0DB" w14:textId="77777777" w:rsidR="008F5318" w:rsidRPr="00CF4415" w:rsidRDefault="008F5318" w:rsidP="008F53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276"/>
        </w:tabs>
        <w:spacing w:line="276" w:lineRule="auto"/>
        <w:ind w:right="-7"/>
        <w:jc w:val="right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 </w:t>
      </w:r>
    </w:p>
    <w:p w14:paraId="348AE7E5" w14:textId="77777777" w:rsidR="008F5318" w:rsidRPr="00CF4415" w:rsidRDefault="008F5318" w:rsidP="008F53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276"/>
        </w:tabs>
        <w:spacing w:line="276" w:lineRule="auto"/>
        <w:ind w:right="-7"/>
        <w:jc w:val="right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CF4415">
        <w:rPr>
          <w:rFonts w:asciiTheme="minorHAnsi" w:eastAsia="Book Antiqua" w:hAnsiTheme="minorHAnsi" w:cstheme="minorHAnsi"/>
          <w:color w:val="000000"/>
          <w:sz w:val="22"/>
          <w:szCs w:val="22"/>
        </w:rPr>
        <w:t>______________</w:t>
      </w:r>
    </w:p>
    <w:p w14:paraId="4FEEFC2E" w14:textId="77777777" w:rsidR="003A28EA" w:rsidRPr="00CF4415" w:rsidRDefault="003A28EA">
      <w:pPr>
        <w:rPr>
          <w:rFonts w:asciiTheme="minorHAnsi" w:hAnsiTheme="minorHAnsi" w:cstheme="minorHAnsi"/>
          <w:sz w:val="22"/>
          <w:szCs w:val="22"/>
        </w:rPr>
      </w:pPr>
    </w:p>
    <w:sectPr w:rsidR="003A28EA" w:rsidRPr="00CF4415" w:rsidSect="008F5318">
      <w:headerReference w:type="default" r:id="rId10"/>
      <w:pgSz w:w="11900" w:h="16840"/>
      <w:pgMar w:top="850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397C7" w14:textId="77777777" w:rsidR="00533380" w:rsidRDefault="00533380">
      <w:r>
        <w:separator/>
      </w:r>
    </w:p>
  </w:endnote>
  <w:endnote w:type="continuationSeparator" w:id="0">
    <w:p w14:paraId="1E58E064" w14:textId="77777777" w:rsidR="00533380" w:rsidRDefault="0053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426B4" w14:textId="77777777" w:rsidR="00533380" w:rsidRDefault="00533380">
      <w:r>
        <w:separator/>
      </w:r>
    </w:p>
  </w:footnote>
  <w:footnote w:type="continuationSeparator" w:id="0">
    <w:p w14:paraId="6FABA8BF" w14:textId="77777777" w:rsidR="00533380" w:rsidRDefault="0053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9F90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2091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E6A6F"/>
    <w:multiLevelType w:val="multilevel"/>
    <w:tmpl w:val="0804C59E"/>
    <w:lvl w:ilvl="0">
      <w:start w:val="1"/>
      <w:numFmt w:val="bullet"/>
      <w:lvlText w:val="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2976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18"/>
    <w:rsid w:val="00012E30"/>
    <w:rsid w:val="001349DA"/>
    <w:rsid w:val="0019235F"/>
    <w:rsid w:val="003A28EA"/>
    <w:rsid w:val="00533380"/>
    <w:rsid w:val="007061E4"/>
    <w:rsid w:val="007D6DEA"/>
    <w:rsid w:val="008F5318"/>
    <w:rsid w:val="00941E78"/>
    <w:rsid w:val="00A26609"/>
    <w:rsid w:val="00CD36F1"/>
    <w:rsid w:val="00CF4415"/>
    <w:rsid w:val="00FA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A099"/>
  <w15:chartTrackingRefBased/>
  <w15:docId w15:val="{79EF5622-27E5-4BD9-9D9B-7FD23EF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318"/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F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ruf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personalescuola@postacert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p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Links>
    <vt:vector size="18" baseType="variant">
      <vt:variant>
        <vt:i4>2162756</vt:i4>
      </vt:variant>
      <vt:variant>
        <vt:i4>6</vt:i4>
      </vt:variant>
      <vt:variant>
        <vt:i4>0</vt:i4>
      </vt:variant>
      <vt:variant>
        <vt:i4>5</vt:i4>
      </vt:variant>
      <vt:variant>
        <vt:lpwstr>mailto:urp@postacert.istruzione.it</vt:lpwstr>
      </vt:variant>
      <vt:variant>
        <vt:lpwstr/>
      </vt:variant>
      <vt:variant>
        <vt:i4>5505060</vt:i4>
      </vt:variant>
      <vt:variant>
        <vt:i4>3</vt:i4>
      </vt:variant>
      <vt:variant>
        <vt:i4>0</vt:i4>
      </vt:variant>
      <vt:variant>
        <vt:i4>5</vt:i4>
      </vt:variant>
      <vt:variant>
        <vt:lpwstr>mailto:dgruf@postacert.istruzione.it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mailto:dgpersonalescuola@postacert.istruzione.it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Gambino</dc:creator>
  <cp:keywords/>
  <dc:description/>
  <cp:lastModifiedBy>Alex</cp:lastModifiedBy>
  <cp:revision>3</cp:revision>
  <dcterms:created xsi:type="dcterms:W3CDTF">2024-06-26T17:35:00Z</dcterms:created>
  <dcterms:modified xsi:type="dcterms:W3CDTF">2024-06-26T17:38:00Z</dcterms:modified>
</cp:coreProperties>
</file>